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42F4AB7C" w14:textId="77777777" w:rsidR="005160A0" w:rsidRDefault="005160A0" w:rsidP="00E81238">
      <w:pPr>
        <w:pStyle w:val="Pagrindinistekstas"/>
        <w:ind w:left="360" w:firstLine="0"/>
        <w:jc w:val="right"/>
        <w:rPr>
          <w:rFonts w:ascii="Arial" w:hAnsi="Arial" w:cs="Arial"/>
          <w:sz w:val="22"/>
          <w:szCs w:val="22"/>
        </w:rPr>
      </w:pPr>
    </w:p>
    <w:p w14:paraId="692A506E" w14:textId="77777777" w:rsidR="005160A0" w:rsidRPr="00E81238" w:rsidRDefault="005160A0" w:rsidP="00E81238">
      <w:pPr>
        <w:pStyle w:val="Pagrindinistekstas"/>
        <w:ind w:left="360" w:firstLine="0"/>
        <w:jc w:val="right"/>
        <w:rPr>
          <w:rFonts w:ascii="Arial" w:hAnsi="Arial" w:cs="Arial"/>
          <w:sz w:val="22"/>
          <w:szCs w:val="22"/>
        </w:rPr>
      </w:pPr>
    </w:p>
    <w:p w14:paraId="708231F5" w14:textId="77777777" w:rsidR="00AE1F31" w:rsidRDefault="00AE1F31" w:rsidP="00AE1F31">
      <w:pPr>
        <w:pStyle w:val="Pagrindinistekstas"/>
        <w:ind w:firstLine="0"/>
        <w:jc w:val="center"/>
        <w:rPr>
          <w:rFonts w:ascii="Arial" w:hAnsi="Arial" w:cs="Arial"/>
          <w:b/>
          <w:bCs/>
          <w:sz w:val="22"/>
          <w:szCs w:val="22"/>
        </w:rPr>
      </w:pPr>
      <w:bookmarkStart w:id="2" w:name="_PASIŪLYMO_FORMA"/>
      <w:bookmarkEnd w:id="2"/>
    </w:p>
    <w:p w14:paraId="4B5865B5" w14:textId="77777777" w:rsidR="007803A9" w:rsidRDefault="007803A9" w:rsidP="00E81238">
      <w:pPr>
        <w:pStyle w:val="Antrat3"/>
        <w:jc w:val="center"/>
        <w:rPr>
          <w:rFonts w:ascii="Arial" w:eastAsia="Times New Roman" w:hAnsi="Arial" w:cs="Arial"/>
          <w:b/>
          <w:bCs/>
          <w:color w:val="auto"/>
          <w:sz w:val="22"/>
          <w:szCs w:val="22"/>
        </w:rPr>
      </w:pPr>
      <w:r w:rsidRPr="007803A9">
        <w:rPr>
          <w:rFonts w:ascii="Arial" w:eastAsia="Times New Roman" w:hAnsi="Arial" w:cs="Arial"/>
          <w:b/>
          <w:bCs/>
          <w:color w:val="auto"/>
          <w:sz w:val="22"/>
          <w:szCs w:val="22"/>
        </w:rPr>
        <w:t>MAGISTRALINIO KELIO A13 KLAIPĖDA–LIEPOJA* 10,809 KM VIADUKO PAPRASTOJO REMONTO APRAŠO PARENGIMAS IR DARBŲ ATLIKIMAS</w:t>
      </w:r>
    </w:p>
    <w:p w14:paraId="6F8839A5" w14:textId="7DDABB82"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Default="00E81238" w:rsidP="00E81238">
      <w:pPr>
        <w:pStyle w:val="Pagrindinistekstas"/>
        <w:ind w:firstLine="0"/>
        <w:rPr>
          <w:rFonts w:ascii="Arial" w:hAnsi="Arial" w:cs="Arial"/>
          <w:sz w:val="22"/>
          <w:szCs w:val="22"/>
        </w:rPr>
      </w:pPr>
    </w:p>
    <w:p w14:paraId="4F163701" w14:textId="77777777" w:rsidR="005160A0" w:rsidRPr="00E81238" w:rsidRDefault="005160A0"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705"/>
        <w:gridCol w:w="4250"/>
      </w:tblGrid>
      <w:tr w:rsidR="001D39DE" w14:paraId="3B5AD57C" w14:textId="77777777">
        <w:tc>
          <w:tcPr>
            <w:tcW w:w="675" w:type="dxa"/>
            <w:tcBorders>
              <w:top w:val="single" w:sz="4" w:space="0" w:color="auto"/>
              <w:left w:val="single" w:sz="4" w:space="0" w:color="auto"/>
              <w:bottom w:val="single" w:sz="4" w:space="0" w:color="auto"/>
              <w:right w:val="single" w:sz="4" w:space="0" w:color="auto"/>
            </w:tcBorders>
            <w:hideMark/>
          </w:tcPr>
          <w:p w14:paraId="7FE79986" w14:textId="77777777" w:rsidR="001D39DE" w:rsidRDefault="001D39DE">
            <w:pPr>
              <w:suppressAutoHyphens/>
              <w:spacing w:line="276" w:lineRule="auto"/>
              <w:jc w:val="center"/>
              <w:rPr>
                <w:rFonts w:ascii="Arial" w:hAnsi="Arial" w:cs="Arial"/>
                <w:b/>
                <w:sz w:val="22"/>
                <w:szCs w:val="22"/>
              </w:rPr>
            </w:pPr>
            <w:r>
              <w:rPr>
                <w:rFonts w:ascii="Arial" w:hAnsi="Arial" w:cs="Arial"/>
                <w:b/>
                <w:sz w:val="22"/>
                <w:szCs w:val="22"/>
              </w:rPr>
              <w:t>Eil. Nr.</w:t>
            </w:r>
          </w:p>
        </w:tc>
        <w:tc>
          <w:tcPr>
            <w:tcW w:w="4705" w:type="dxa"/>
            <w:tcBorders>
              <w:top w:val="single" w:sz="4" w:space="0" w:color="auto"/>
              <w:left w:val="single" w:sz="4" w:space="0" w:color="auto"/>
              <w:bottom w:val="single" w:sz="4" w:space="0" w:color="auto"/>
              <w:right w:val="single" w:sz="4" w:space="0" w:color="auto"/>
            </w:tcBorders>
            <w:hideMark/>
          </w:tcPr>
          <w:p w14:paraId="72F9A9BB" w14:textId="77777777" w:rsidR="001D39DE" w:rsidRDefault="001D39DE">
            <w:pPr>
              <w:suppressAutoHyphens/>
              <w:spacing w:line="276" w:lineRule="auto"/>
              <w:jc w:val="center"/>
              <w:rPr>
                <w:rFonts w:ascii="Arial" w:hAnsi="Arial" w:cs="Arial"/>
                <w:b/>
                <w:sz w:val="22"/>
                <w:szCs w:val="22"/>
              </w:rPr>
            </w:pPr>
            <w:r>
              <w:rPr>
                <w:rFonts w:ascii="Arial" w:hAnsi="Arial" w:cs="Arial"/>
                <w:b/>
                <w:sz w:val="22"/>
                <w:szCs w:val="22"/>
              </w:rPr>
              <w:t xml:space="preserve">Kokybės kriterijai </w:t>
            </w:r>
          </w:p>
        </w:tc>
        <w:tc>
          <w:tcPr>
            <w:tcW w:w="4250" w:type="dxa"/>
            <w:tcBorders>
              <w:top w:val="single" w:sz="4" w:space="0" w:color="auto"/>
              <w:left w:val="single" w:sz="4" w:space="0" w:color="auto"/>
              <w:bottom w:val="single" w:sz="4" w:space="0" w:color="auto"/>
              <w:right w:val="single" w:sz="4" w:space="0" w:color="auto"/>
            </w:tcBorders>
            <w:hideMark/>
          </w:tcPr>
          <w:p w14:paraId="6EF1551B" w14:textId="77777777" w:rsidR="001D39DE" w:rsidRDefault="001D39DE">
            <w:pPr>
              <w:suppressAutoHyphens/>
              <w:spacing w:line="276" w:lineRule="auto"/>
              <w:jc w:val="center"/>
              <w:rPr>
                <w:rFonts w:ascii="Arial" w:hAnsi="Arial" w:cs="Arial"/>
                <w:b/>
                <w:sz w:val="22"/>
                <w:szCs w:val="22"/>
              </w:rPr>
            </w:pPr>
            <w:r>
              <w:rPr>
                <w:rFonts w:ascii="Arial" w:hAnsi="Arial" w:cs="Arial"/>
                <w:b/>
                <w:sz w:val="22"/>
                <w:szCs w:val="22"/>
              </w:rPr>
              <w:t>Siūloma reikšmė</w:t>
            </w:r>
          </w:p>
        </w:tc>
      </w:tr>
      <w:tr w:rsidR="001D39DE" w14:paraId="76D0297B" w14:textId="77777777">
        <w:tc>
          <w:tcPr>
            <w:tcW w:w="675" w:type="dxa"/>
            <w:tcBorders>
              <w:top w:val="single" w:sz="4" w:space="0" w:color="auto"/>
              <w:left w:val="single" w:sz="4" w:space="0" w:color="auto"/>
              <w:bottom w:val="single" w:sz="4" w:space="0" w:color="auto"/>
              <w:right w:val="single" w:sz="4" w:space="0" w:color="auto"/>
            </w:tcBorders>
            <w:hideMark/>
          </w:tcPr>
          <w:p w14:paraId="26BCC672" w14:textId="77777777" w:rsidR="001D39DE" w:rsidRDefault="001D39DE">
            <w:pPr>
              <w:suppressAutoHyphens/>
              <w:spacing w:line="276" w:lineRule="auto"/>
              <w:rPr>
                <w:rFonts w:ascii="Arial" w:hAnsi="Arial" w:cs="Arial"/>
                <w:sz w:val="22"/>
                <w:szCs w:val="22"/>
              </w:rPr>
            </w:pPr>
            <w:r>
              <w:rPr>
                <w:rFonts w:ascii="Arial" w:hAnsi="Arial" w:cs="Arial"/>
                <w:sz w:val="22"/>
                <w:szCs w:val="22"/>
              </w:rPr>
              <w:t>1.</w:t>
            </w:r>
          </w:p>
        </w:tc>
        <w:tc>
          <w:tcPr>
            <w:tcW w:w="4705" w:type="dxa"/>
            <w:tcBorders>
              <w:top w:val="single" w:sz="4" w:space="0" w:color="auto"/>
              <w:left w:val="single" w:sz="4" w:space="0" w:color="auto"/>
              <w:bottom w:val="single" w:sz="4" w:space="0" w:color="auto"/>
              <w:right w:val="single" w:sz="4" w:space="0" w:color="auto"/>
            </w:tcBorders>
            <w:hideMark/>
          </w:tcPr>
          <w:p w14:paraId="3315D96F" w14:textId="77777777" w:rsidR="001D39DE" w:rsidRDefault="001D39DE">
            <w:pPr>
              <w:suppressAutoHyphens/>
              <w:spacing w:line="276" w:lineRule="auto"/>
              <w:rPr>
                <w:rFonts w:ascii="Arial" w:hAnsi="Arial" w:cs="Arial"/>
                <w:sz w:val="22"/>
                <w:szCs w:val="22"/>
              </w:rPr>
            </w:pPr>
            <w:r>
              <w:rPr>
                <w:rFonts w:ascii="Arial" w:eastAsia="Calibri" w:hAnsi="Arial" w:cs="Arial"/>
                <w:sz w:val="22"/>
                <w:szCs w:val="22"/>
                <w:lang w:val="fi-FI"/>
              </w:rPr>
              <w:t>Darbų, nurodytų Sutarties projekto 9.1.-9.3. punktuose, atlikimo terminas mėnesiais, T(mėn.)</w:t>
            </w:r>
            <w:r>
              <w:rPr>
                <w:rFonts w:ascii="Arial" w:eastAsia="Calibri" w:hAnsi="Arial" w:cs="Arial"/>
                <w:sz w:val="22"/>
                <w:szCs w:val="22"/>
                <w:vertAlign w:val="superscript"/>
                <w:lang w:val="fi-FI"/>
              </w:rPr>
              <w:t>*</w:t>
            </w:r>
            <w:r>
              <w:rPr>
                <w:rFonts w:ascii="Arial" w:eastAsia="Calibri" w:hAnsi="Arial" w:cs="Arial"/>
                <w:sz w:val="22"/>
                <w:szCs w:val="22"/>
                <w:lang w:val="fi-FI"/>
              </w:rPr>
              <w:t xml:space="preserve">  </w:t>
            </w:r>
          </w:p>
        </w:tc>
        <w:tc>
          <w:tcPr>
            <w:tcW w:w="4250" w:type="dxa"/>
            <w:tcBorders>
              <w:top w:val="single" w:sz="4" w:space="0" w:color="auto"/>
              <w:left w:val="single" w:sz="4" w:space="0" w:color="auto"/>
              <w:bottom w:val="single" w:sz="4" w:space="0" w:color="auto"/>
              <w:right w:val="single" w:sz="4" w:space="0" w:color="auto"/>
            </w:tcBorders>
          </w:tcPr>
          <w:p w14:paraId="68433EE1" w14:textId="77777777" w:rsidR="001D39DE" w:rsidRDefault="001D39DE">
            <w:pPr>
              <w:suppressAutoHyphens/>
              <w:spacing w:line="276" w:lineRule="auto"/>
              <w:rPr>
                <w:rFonts w:ascii="Arial" w:hAnsi="Arial" w:cs="Arial"/>
                <w:sz w:val="22"/>
                <w:szCs w:val="22"/>
              </w:rPr>
            </w:pPr>
          </w:p>
        </w:tc>
      </w:tr>
    </w:tbl>
    <w:p w14:paraId="2AD45B88" w14:textId="48669582" w:rsidR="001D39DE" w:rsidRDefault="001D39DE" w:rsidP="001D39DE">
      <w:pPr>
        <w:ind w:right="-283"/>
        <w:rPr>
          <w:rFonts w:ascii="Arial" w:eastAsia="Calibri" w:hAnsi="Arial" w:cs="Arial"/>
          <w:bCs/>
          <w:i/>
          <w:iCs/>
          <w:sz w:val="20"/>
        </w:rPr>
      </w:pPr>
      <w:r>
        <w:rPr>
          <w:rFonts w:ascii="Arial" w:eastAsia="Calibri" w:hAnsi="Arial" w:cs="Arial"/>
          <w:bCs/>
          <w:sz w:val="20"/>
        </w:rPr>
        <w:t>*</w:t>
      </w:r>
      <w:r>
        <w:rPr>
          <w:rFonts w:ascii="Arial" w:eastAsia="Calibri" w:hAnsi="Arial" w:cs="Arial"/>
          <w:bCs/>
          <w:i/>
          <w:iCs/>
          <w:sz w:val="20"/>
        </w:rPr>
        <w:t xml:space="preserve">Darbų atlikimo terminą tiekėjas nurodo vadovaudamasis SPS </w:t>
      </w:r>
      <w:r w:rsidR="00646CFF">
        <w:rPr>
          <w:rFonts w:ascii="Arial" w:eastAsia="Calibri" w:hAnsi="Arial" w:cs="Arial"/>
          <w:bCs/>
          <w:i/>
          <w:iCs/>
          <w:sz w:val="20"/>
        </w:rPr>
        <w:t>2</w:t>
      </w:r>
      <w:r w:rsidR="00722539">
        <w:rPr>
          <w:rFonts w:ascii="Arial" w:eastAsia="Calibri" w:hAnsi="Arial" w:cs="Arial"/>
          <w:bCs/>
          <w:i/>
          <w:iCs/>
          <w:sz w:val="20"/>
        </w:rPr>
        <w:t>1</w:t>
      </w:r>
      <w:r>
        <w:rPr>
          <w:rFonts w:ascii="Arial" w:eastAsia="Calibri" w:hAnsi="Arial" w:cs="Arial"/>
          <w:bCs/>
          <w:i/>
          <w:iCs/>
          <w:sz w:val="20"/>
        </w:rPr>
        <w:t xml:space="preserve"> priedo pateiktomis nuostatomis.</w:t>
      </w:r>
      <w:r>
        <w:rPr>
          <w:i/>
          <w:iCs/>
          <w:sz w:val="20"/>
        </w:rPr>
        <w:t xml:space="preserve"> </w:t>
      </w:r>
      <w:r>
        <w:rPr>
          <w:rFonts w:ascii="Arial" w:eastAsia="Calibri" w:hAnsi="Arial" w:cs="Arial"/>
          <w:bCs/>
          <w:i/>
          <w:iCs/>
          <w:sz w:val="20"/>
        </w:rPr>
        <w:t xml:space="preserve">Minimalus galimas darbų atlikimo terminas yra </w:t>
      </w:r>
      <w:r>
        <w:rPr>
          <w:rFonts w:ascii="Arial" w:eastAsia="Calibri" w:hAnsi="Arial" w:cs="Arial"/>
          <w:b/>
          <w:i/>
          <w:iCs/>
          <w:sz w:val="20"/>
          <w:highlight w:val="yellow"/>
        </w:rPr>
        <w:t>6 (šeši)</w:t>
      </w:r>
      <w:r>
        <w:rPr>
          <w:rFonts w:ascii="Arial" w:eastAsia="Calibri" w:hAnsi="Arial" w:cs="Arial"/>
          <w:bCs/>
          <w:i/>
          <w:iCs/>
          <w:sz w:val="20"/>
        </w:rPr>
        <w:t xml:space="preserve"> mėnesiai,  maksimalus  galimas  darbų  atlikimo  terminas  yra          </w:t>
      </w:r>
    </w:p>
    <w:p w14:paraId="2FC83006" w14:textId="2A8FD80B" w:rsidR="001D39DE" w:rsidRDefault="001D39DE" w:rsidP="001D39DE">
      <w:pPr>
        <w:ind w:right="-283"/>
        <w:rPr>
          <w:rFonts w:ascii="Arial" w:eastAsia="Calibri" w:hAnsi="Arial" w:cs="Arial"/>
          <w:bCs/>
          <w:i/>
          <w:iCs/>
          <w:sz w:val="22"/>
          <w:szCs w:val="22"/>
        </w:rPr>
      </w:pPr>
      <w:r>
        <w:rPr>
          <w:rFonts w:ascii="Arial" w:eastAsia="Calibri" w:hAnsi="Arial" w:cs="Arial"/>
          <w:b/>
          <w:i/>
          <w:iCs/>
          <w:sz w:val="20"/>
          <w:highlight w:val="yellow"/>
        </w:rPr>
        <w:t>9 (devyni)</w:t>
      </w:r>
      <w:r>
        <w:rPr>
          <w:rFonts w:ascii="Arial" w:eastAsia="Calibri" w:hAnsi="Arial" w:cs="Arial"/>
          <w:bCs/>
          <w:i/>
          <w:iCs/>
          <w:sz w:val="20"/>
        </w:rPr>
        <w:t xml:space="preserve"> mėnesiai nuo pirkimo sutarties įsigaliojimo dienos. Mėnesių skaičius turi būti išreikštas sveiku skaičiumi.</w:t>
      </w:r>
    </w:p>
    <w:p w14:paraId="68046717" w14:textId="77777777" w:rsidR="005160A0" w:rsidRDefault="005160A0" w:rsidP="00E81238">
      <w:pPr>
        <w:suppressAutoHyphens/>
        <w:ind w:firstLine="567"/>
        <w:rPr>
          <w:rFonts w:ascii="Arial" w:hAnsi="Arial" w:cs="Arial"/>
          <w:sz w:val="22"/>
          <w:szCs w:val="22"/>
        </w:rPr>
      </w:pPr>
    </w:p>
    <w:p w14:paraId="5129DCF0" w14:textId="74DB25D9" w:rsidR="00E81238" w:rsidRPr="005160A0" w:rsidRDefault="00E81238" w:rsidP="00E81238">
      <w:pPr>
        <w:suppressAutoHyphens/>
        <w:ind w:firstLine="567"/>
        <w:rPr>
          <w:rFonts w:ascii="Arial" w:hAnsi="Arial" w:cs="Arial"/>
          <w:sz w:val="22"/>
          <w:szCs w:val="22"/>
          <w:u w:val="single"/>
        </w:rPr>
      </w:pPr>
      <w:r w:rsidRPr="005160A0">
        <w:rPr>
          <w:rFonts w:ascii="Arial" w:hAnsi="Arial" w:cs="Arial"/>
          <w:sz w:val="22"/>
          <w:szCs w:val="22"/>
          <w:u w:val="single"/>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BF6A97" w:rsidRDefault="00CB2E2F" w:rsidP="005A16D1">
            <w:pPr>
              <w:jc w:val="center"/>
              <w:rPr>
                <w:rFonts w:ascii="Arial" w:hAnsi="Arial" w:cs="Arial"/>
                <w:b/>
                <w:sz w:val="22"/>
                <w:szCs w:val="22"/>
              </w:rPr>
            </w:pPr>
            <w:r w:rsidRPr="00BF6A97">
              <w:rPr>
                <w:rFonts w:ascii="Arial" w:hAnsi="Arial" w:cs="Arial"/>
                <w:b/>
                <w:sz w:val="22"/>
                <w:szCs w:val="22"/>
              </w:rPr>
              <w:t>Darbų pavadinimas</w:t>
            </w:r>
          </w:p>
        </w:tc>
        <w:tc>
          <w:tcPr>
            <w:tcW w:w="1833" w:type="pct"/>
            <w:vAlign w:val="center"/>
          </w:tcPr>
          <w:p w14:paraId="68C2870A" w14:textId="77777777" w:rsidR="00CB2E2F" w:rsidRPr="00BF6A97" w:rsidRDefault="00CB2E2F" w:rsidP="005A16D1">
            <w:pPr>
              <w:jc w:val="center"/>
              <w:rPr>
                <w:rFonts w:ascii="Arial" w:hAnsi="Arial" w:cs="Arial"/>
                <w:b/>
                <w:sz w:val="22"/>
                <w:szCs w:val="22"/>
              </w:rPr>
            </w:pPr>
            <w:r w:rsidRPr="00BF6A97">
              <w:rPr>
                <w:rFonts w:ascii="Arial" w:hAnsi="Arial" w:cs="Arial"/>
                <w:b/>
                <w:sz w:val="22"/>
                <w:szCs w:val="22"/>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682D5C75" w:rsidR="00CB2E2F" w:rsidRPr="00BF6A97" w:rsidRDefault="00C1509E" w:rsidP="005A16D1">
            <w:pPr>
              <w:rPr>
                <w:rFonts w:ascii="Arial" w:hAnsi="Arial" w:cs="Arial"/>
                <w:i/>
                <w:sz w:val="22"/>
                <w:szCs w:val="22"/>
                <w:highlight w:val="yellow"/>
              </w:rPr>
            </w:pPr>
            <w:r w:rsidRPr="00BF6A97">
              <w:rPr>
                <w:rFonts w:ascii="Arial" w:hAnsi="Arial" w:cs="Arial"/>
                <w:i/>
                <w:sz w:val="22"/>
                <w:szCs w:val="22"/>
              </w:rPr>
              <w:t>Aprašo parengimo paslaugos (numatytos Sutarties 9.1 punkte), Eur be PVM</w:t>
            </w:r>
          </w:p>
        </w:tc>
        <w:tc>
          <w:tcPr>
            <w:tcW w:w="1833" w:type="pct"/>
          </w:tcPr>
          <w:p w14:paraId="3431E1BA" w14:textId="77777777" w:rsidR="00CB2E2F" w:rsidRPr="00BF6A97" w:rsidRDefault="00CB2E2F" w:rsidP="005A16D1">
            <w:pPr>
              <w:rPr>
                <w:rFonts w:ascii="Arial" w:hAnsi="Arial" w:cs="Arial"/>
                <w:b/>
                <w:bCs/>
                <w:i/>
                <w:iCs/>
                <w:sz w:val="22"/>
                <w:szCs w:val="22"/>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3252640F" w14:textId="6D2DD5A1" w:rsidR="00CB2E2F" w:rsidRPr="00BF6A97" w:rsidRDefault="00042829" w:rsidP="005A16D1">
            <w:pPr>
              <w:suppressAutoHyphens/>
              <w:jc w:val="left"/>
              <w:rPr>
                <w:rFonts w:ascii="Arial" w:hAnsi="Arial" w:cs="Arial"/>
                <w:i/>
                <w:sz w:val="22"/>
                <w:szCs w:val="22"/>
                <w:highlight w:val="yellow"/>
              </w:rPr>
            </w:pPr>
            <w:r w:rsidRPr="00BF6A97">
              <w:rPr>
                <w:rFonts w:ascii="Arial" w:hAnsi="Arial" w:cs="Arial"/>
                <w:i/>
                <w:sz w:val="22"/>
                <w:szCs w:val="22"/>
              </w:rPr>
              <w:t>Paprastojo remonto darbų atlikimas (numatyta Sutarties ir 9.2 ir 9.3 punktuose ), Eur be PVM</w:t>
            </w:r>
          </w:p>
        </w:tc>
        <w:tc>
          <w:tcPr>
            <w:tcW w:w="1833" w:type="pct"/>
            <w:tcBorders>
              <w:bottom w:val="single" w:sz="4" w:space="0" w:color="auto"/>
            </w:tcBorders>
            <w:vAlign w:val="center"/>
          </w:tcPr>
          <w:p w14:paraId="1DD550D1" w14:textId="77777777" w:rsidR="00CB2E2F" w:rsidRPr="00BF6A97" w:rsidRDefault="00CB2E2F" w:rsidP="005A16D1">
            <w:pPr>
              <w:suppressAutoHyphens/>
              <w:rPr>
                <w:rFonts w:ascii="Arial" w:hAnsi="Arial" w:cs="Arial"/>
                <w:i/>
                <w:sz w:val="22"/>
                <w:szCs w:val="22"/>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6EB4296C" w:rsidR="00CB2E2F" w:rsidRPr="00567FF9" w:rsidRDefault="00042829" w:rsidP="005A16D1">
            <w:pPr>
              <w:suppressAutoHyphens/>
              <w:jc w:val="center"/>
              <w:rPr>
                <w:rFonts w:ascii="Arial" w:hAnsi="Arial" w:cs="Arial"/>
                <w:sz w:val="20"/>
              </w:rPr>
            </w:pPr>
            <w:r>
              <w:rPr>
                <w:rFonts w:ascii="Arial" w:hAnsi="Arial" w:cs="Arial"/>
                <w:sz w:val="20"/>
              </w:rPr>
              <w:t>3</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vAlign w:val="center"/>
          </w:tcPr>
          <w:p w14:paraId="3CE74BB3" w14:textId="171C7560" w:rsidR="00CB2E2F" w:rsidRPr="00BF6A97" w:rsidRDefault="00CB2E2F" w:rsidP="005A16D1">
            <w:pPr>
              <w:suppressAutoHyphens/>
              <w:jc w:val="right"/>
              <w:rPr>
                <w:rFonts w:ascii="Arial" w:hAnsi="Arial" w:cs="Arial"/>
                <w:sz w:val="22"/>
                <w:szCs w:val="22"/>
                <w:highlight w:val="yellow"/>
              </w:rPr>
            </w:pPr>
            <w:r w:rsidRPr="00BF6A97">
              <w:rPr>
                <w:rFonts w:ascii="Arial" w:hAnsi="Arial" w:cs="Arial"/>
                <w:sz w:val="22"/>
                <w:szCs w:val="22"/>
              </w:rPr>
              <w:t>Pasiūlymo kaina (1+2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BF6A97" w:rsidRDefault="00CB2E2F" w:rsidP="005A16D1">
            <w:pPr>
              <w:suppressAutoHyphens/>
              <w:rPr>
                <w:rFonts w:ascii="Arial" w:hAnsi="Arial" w:cs="Arial"/>
                <w:b/>
                <w:bCs/>
                <w:i/>
                <w:sz w:val="22"/>
                <w:szCs w:val="22"/>
              </w:rPr>
            </w:pPr>
          </w:p>
          <w:p w14:paraId="61A31D27" w14:textId="77777777" w:rsidR="00CB2E2F" w:rsidRPr="00BF6A97" w:rsidRDefault="00CB2E2F" w:rsidP="005A16D1">
            <w:pPr>
              <w:suppressAutoHyphens/>
              <w:rPr>
                <w:rFonts w:ascii="Arial" w:hAnsi="Arial" w:cs="Arial"/>
                <w:b/>
                <w:bCs/>
                <w:i/>
                <w:sz w:val="22"/>
                <w:szCs w:val="22"/>
              </w:rPr>
            </w:pPr>
            <w:r w:rsidRPr="00BF6A97">
              <w:rPr>
                <w:rFonts w:ascii="Arial" w:hAnsi="Arial" w:cs="Arial"/>
                <w:b/>
                <w:bCs/>
                <w:i/>
                <w:sz w:val="22"/>
                <w:szCs w:val="22"/>
              </w:rPr>
              <w:t>.............................................. Eur</w:t>
            </w:r>
          </w:p>
          <w:p w14:paraId="49A23DDB" w14:textId="77777777" w:rsidR="00CB2E2F" w:rsidRPr="00BF6A97" w:rsidRDefault="00CB2E2F" w:rsidP="005A16D1">
            <w:pPr>
              <w:suppressAutoHyphens/>
              <w:rPr>
                <w:rFonts w:ascii="Arial" w:hAnsi="Arial" w:cs="Arial"/>
                <w:b/>
                <w:bCs/>
                <w:i/>
                <w:sz w:val="22"/>
                <w:szCs w:val="22"/>
              </w:rPr>
            </w:pPr>
            <w:r w:rsidRPr="00BF6A97">
              <w:rPr>
                <w:rFonts w:ascii="Arial" w:hAnsi="Arial" w:cs="Arial"/>
                <w:b/>
                <w:bCs/>
                <w:i/>
                <w:sz w:val="22"/>
                <w:szCs w:val="22"/>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4B48E271" w:rsidR="00CB2E2F" w:rsidRPr="00567FF9" w:rsidRDefault="00042829" w:rsidP="005A16D1">
            <w:pPr>
              <w:suppressAutoHyphens/>
              <w:jc w:val="center"/>
              <w:rPr>
                <w:rFonts w:ascii="Arial" w:hAnsi="Arial" w:cs="Arial"/>
                <w:sz w:val="20"/>
              </w:rPr>
            </w:pPr>
            <w:r>
              <w:rPr>
                <w:rFonts w:ascii="Arial" w:hAnsi="Arial" w:cs="Arial"/>
                <w:sz w:val="20"/>
              </w:rPr>
              <w:t>4</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tcPr>
          <w:p w14:paraId="3C6BDA6B" w14:textId="77777777" w:rsidR="00CB2E2F" w:rsidRPr="00BF6A97" w:rsidRDefault="00CB2E2F" w:rsidP="005A16D1">
            <w:pPr>
              <w:suppressAutoHyphens/>
              <w:jc w:val="right"/>
              <w:rPr>
                <w:rFonts w:ascii="Arial" w:hAnsi="Arial" w:cs="Arial"/>
                <w:sz w:val="22"/>
                <w:szCs w:val="22"/>
              </w:rPr>
            </w:pPr>
          </w:p>
          <w:p w14:paraId="10A7213A" w14:textId="77777777" w:rsidR="00CB2E2F" w:rsidRPr="00BF6A97" w:rsidRDefault="00CB2E2F" w:rsidP="005A16D1">
            <w:pPr>
              <w:suppressAutoHyphens/>
              <w:jc w:val="right"/>
              <w:rPr>
                <w:rFonts w:ascii="Arial" w:hAnsi="Arial" w:cs="Arial"/>
                <w:sz w:val="22"/>
                <w:szCs w:val="22"/>
              </w:rPr>
            </w:pPr>
            <w:r w:rsidRPr="00BF6A97">
              <w:rPr>
                <w:rFonts w:ascii="Arial" w:hAnsi="Arial" w:cs="Arial"/>
                <w:sz w:val="22"/>
                <w:szCs w:val="22"/>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BF6A97" w:rsidRDefault="00CB2E2F" w:rsidP="005A16D1">
            <w:pPr>
              <w:suppressAutoHyphens/>
              <w:rPr>
                <w:rFonts w:ascii="Arial" w:hAnsi="Arial" w:cs="Arial"/>
                <w:b/>
                <w:bCs/>
                <w:i/>
                <w:sz w:val="22"/>
                <w:szCs w:val="22"/>
              </w:rPr>
            </w:pPr>
          </w:p>
          <w:p w14:paraId="35074184" w14:textId="77777777" w:rsidR="00CB2E2F" w:rsidRPr="00BF6A97" w:rsidRDefault="00CB2E2F" w:rsidP="005A16D1">
            <w:pPr>
              <w:suppressAutoHyphens/>
              <w:rPr>
                <w:rFonts w:ascii="Arial" w:hAnsi="Arial" w:cs="Arial"/>
                <w:b/>
                <w:bCs/>
                <w:i/>
                <w:sz w:val="22"/>
                <w:szCs w:val="22"/>
              </w:rPr>
            </w:pPr>
            <w:r w:rsidRPr="00BF6A97">
              <w:rPr>
                <w:rFonts w:ascii="Arial" w:hAnsi="Arial" w:cs="Arial"/>
                <w:b/>
                <w:bCs/>
                <w:i/>
                <w:sz w:val="22"/>
                <w:szCs w:val="22"/>
              </w:rPr>
              <w:t xml:space="preserve">............................................. Eur </w:t>
            </w:r>
          </w:p>
          <w:p w14:paraId="72692504" w14:textId="77777777" w:rsidR="00CB2E2F" w:rsidRPr="00BF6A97" w:rsidRDefault="00CB2E2F" w:rsidP="005A16D1">
            <w:pPr>
              <w:suppressAutoHyphens/>
              <w:rPr>
                <w:rFonts w:ascii="Arial" w:hAnsi="Arial" w:cs="Arial"/>
                <w:b/>
                <w:bCs/>
                <w:i/>
                <w:sz w:val="22"/>
                <w:szCs w:val="22"/>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6987B937" w:rsidR="00CB2E2F" w:rsidRPr="00567FF9" w:rsidRDefault="00042829" w:rsidP="005A16D1">
            <w:pPr>
              <w:suppressAutoHyphens/>
              <w:jc w:val="center"/>
              <w:rPr>
                <w:rFonts w:ascii="Arial" w:hAnsi="Arial" w:cs="Arial"/>
                <w:b/>
                <w:sz w:val="20"/>
              </w:rPr>
            </w:pPr>
            <w:r>
              <w:rPr>
                <w:rFonts w:ascii="Arial" w:hAnsi="Arial" w:cs="Arial"/>
                <w:b/>
                <w:sz w:val="20"/>
              </w:rPr>
              <w:t>5</w:t>
            </w:r>
            <w:r w:rsidR="00CB2E2F" w:rsidRPr="00567FF9">
              <w:rPr>
                <w:rFonts w:ascii="Arial" w:hAnsi="Arial" w:cs="Arial"/>
                <w:b/>
                <w:sz w:val="20"/>
              </w:rPr>
              <w:t>.</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BF6A97" w:rsidRDefault="00CB2E2F" w:rsidP="005A16D1">
            <w:pPr>
              <w:suppressAutoHyphens/>
              <w:jc w:val="right"/>
              <w:rPr>
                <w:rFonts w:ascii="Arial" w:hAnsi="Arial" w:cs="Arial"/>
                <w:b/>
                <w:sz w:val="22"/>
                <w:szCs w:val="22"/>
              </w:rPr>
            </w:pPr>
            <w:r w:rsidRPr="00BF6A97">
              <w:rPr>
                <w:rFonts w:ascii="Arial" w:hAnsi="Arial" w:cs="Arial"/>
                <w:b/>
                <w:sz w:val="22"/>
                <w:szCs w:val="22"/>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BF6A97" w:rsidRDefault="00CB2E2F" w:rsidP="005A16D1">
            <w:pPr>
              <w:suppressAutoHyphens/>
              <w:rPr>
                <w:rFonts w:ascii="Arial" w:hAnsi="Arial" w:cs="Arial"/>
                <w:b/>
                <w:bCs/>
                <w:i/>
                <w:sz w:val="22"/>
                <w:szCs w:val="22"/>
              </w:rPr>
            </w:pPr>
          </w:p>
          <w:p w14:paraId="0916A346" w14:textId="77777777" w:rsidR="00CB2E2F" w:rsidRPr="00BF6A97" w:rsidRDefault="00CB2E2F" w:rsidP="005A16D1">
            <w:pPr>
              <w:suppressAutoHyphens/>
              <w:rPr>
                <w:rFonts w:ascii="Arial" w:hAnsi="Arial" w:cs="Arial"/>
                <w:b/>
                <w:bCs/>
                <w:i/>
                <w:sz w:val="22"/>
                <w:szCs w:val="22"/>
              </w:rPr>
            </w:pPr>
            <w:r w:rsidRPr="00BF6A97">
              <w:rPr>
                <w:rFonts w:ascii="Arial" w:hAnsi="Arial" w:cs="Arial"/>
                <w:b/>
                <w:bCs/>
                <w:i/>
                <w:sz w:val="22"/>
                <w:szCs w:val="22"/>
              </w:rPr>
              <w:t xml:space="preserve">............................................. Eur </w:t>
            </w:r>
          </w:p>
          <w:p w14:paraId="44826775" w14:textId="77777777" w:rsidR="00CB2E2F" w:rsidRPr="00BF6A97" w:rsidRDefault="00CB2E2F" w:rsidP="005A16D1">
            <w:pPr>
              <w:suppressAutoHyphens/>
              <w:rPr>
                <w:rFonts w:ascii="Arial" w:hAnsi="Arial" w:cs="Arial"/>
                <w:b/>
                <w:bCs/>
                <w:i/>
                <w:sz w:val="22"/>
                <w:szCs w:val="22"/>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lastRenderedPageBreak/>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1139E478" w14:textId="77777777" w:rsidR="00185C24" w:rsidRDefault="00185C24" w:rsidP="00E81238">
      <w:pPr>
        <w:pStyle w:val="Pagrindinistekstas"/>
        <w:rPr>
          <w:rFonts w:ascii="Arial" w:hAnsi="Arial" w:cs="Arial"/>
          <w:b/>
          <w:bCs/>
          <w:color w:val="000000" w:themeColor="text1"/>
          <w:sz w:val="22"/>
          <w:szCs w:val="22"/>
        </w:rPr>
      </w:pPr>
    </w:p>
    <w:p w14:paraId="66B73004" w14:textId="77777777" w:rsidR="00185C24" w:rsidRDefault="00185C24" w:rsidP="00E81238">
      <w:pPr>
        <w:pStyle w:val="Pagrindinistekstas"/>
        <w:rPr>
          <w:rFonts w:ascii="Arial" w:hAnsi="Arial" w:cs="Arial"/>
          <w:b/>
          <w:bCs/>
          <w:color w:val="000000" w:themeColor="text1"/>
          <w:sz w:val="22"/>
          <w:szCs w:val="22"/>
        </w:rPr>
      </w:pPr>
    </w:p>
    <w:p w14:paraId="596C0453" w14:textId="74FE9C18"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lastRenderedPageBreak/>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91908" w14:textId="77777777" w:rsidR="00056CA5" w:rsidRDefault="00056CA5" w:rsidP="00BE5C44">
      <w:r>
        <w:separator/>
      </w:r>
    </w:p>
  </w:endnote>
  <w:endnote w:type="continuationSeparator" w:id="0">
    <w:p w14:paraId="71943F63" w14:textId="77777777" w:rsidR="00056CA5" w:rsidRDefault="00056CA5"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158EF" w14:textId="77777777" w:rsidR="00056CA5" w:rsidRDefault="00056CA5" w:rsidP="00BE5C44">
      <w:r>
        <w:separator/>
      </w:r>
    </w:p>
  </w:footnote>
  <w:footnote w:type="continuationSeparator" w:id="0">
    <w:p w14:paraId="45B5B99B" w14:textId="77777777" w:rsidR="00056CA5" w:rsidRDefault="00056CA5"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42829"/>
    <w:rsid w:val="00056CA5"/>
    <w:rsid w:val="0007396F"/>
    <w:rsid w:val="00084B92"/>
    <w:rsid w:val="000E18B6"/>
    <w:rsid w:val="0016448B"/>
    <w:rsid w:val="00185C24"/>
    <w:rsid w:val="001D39DE"/>
    <w:rsid w:val="00224B1B"/>
    <w:rsid w:val="00236F76"/>
    <w:rsid w:val="00256FAB"/>
    <w:rsid w:val="0026016C"/>
    <w:rsid w:val="0035456E"/>
    <w:rsid w:val="0037245B"/>
    <w:rsid w:val="003D7E39"/>
    <w:rsid w:val="00486408"/>
    <w:rsid w:val="004C6964"/>
    <w:rsid w:val="00513379"/>
    <w:rsid w:val="005160A0"/>
    <w:rsid w:val="00542245"/>
    <w:rsid w:val="00562DEE"/>
    <w:rsid w:val="005774F4"/>
    <w:rsid w:val="005C24C4"/>
    <w:rsid w:val="005C66C0"/>
    <w:rsid w:val="005F69A3"/>
    <w:rsid w:val="00602F58"/>
    <w:rsid w:val="00620EC1"/>
    <w:rsid w:val="00646CFF"/>
    <w:rsid w:val="006A7267"/>
    <w:rsid w:val="006C3D64"/>
    <w:rsid w:val="00712B5A"/>
    <w:rsid w:val="00716EAA"/>
    <w:rsid w:val="00722539"/>
    <w:rsid w:val="00722BBC"/>
    <w:rsid w:val="0072438B"/>
    <w:rsid w:val="007803A9"/>
    <w:rsid w:val="007C5DE9"/>
    <w:rsid w:val="00804C35"/>
    <w:rsid w:val="0082040C"/>
    <w:rsid w:val="0082263E"/>
    <w:rsid w:val="00825428"/>
    <w:rsid w:val="00851EC7"/>
    <w:rsid w:val="00856AF3"/>
    <w:rsid w:val="008B1A37"/>
    <w:rsid w:val="008C36CC"/>
    <w:rsid w:val="008F6C09"/>
    <w:rsid w:val="00924407"/>
    <w:rsid w:val="00944EB0"/>
    <w:rsid w:val="009452C9"/>
    <w:rsid w:val="009B79BC"/>
    <w:rsid w:val="009D4321"/>
    <w:rsid w:val="009D652B"/>
    <w:rsid w:val="00A32F95"/>
    <w:rsid w:val="00A41EEB"/>
    <w:rsid w:val="00A866E8"/>
    <w:rsid w:val="00A93236"/>
    <w:rsid w:val="00AB76BE"/>
    <w:rsid w:val="00AE1F31"/>
    <w:rsid w:val="00B04C4C"/>
    <w:rsid w:val="00B27717"/>
    <w:rsid w:val="00B32B47"/>
    <w:rsid w:val="00B733B6"/>
    <w:rsid w:val="00BB353A"/>
    <w:rsid w:val="00BE5C44"/>
    <w:rsid w:val="00BF6A97"/>
    <w:rsid w:val="00C04193"/>
    <w:rsid w:val="00C1509E"/>
    <w:rsid w:val="00C673B0"/>
    <w:rsid w:val="00C750F4"/>
    <w:rsid w:val="00CB2E2F"/>
    <w:rsid w:val="00CD4291"/>
    <w:rsid w:val="00DF37EA"/>
    <w:rsid w:val="00E32C29"/>
    <w:rsid w:val="00E45B21"/>
    <w:rsid w:val="00E81238"/>
    <w:rsid w:val="00E9523C"/>
    <w:rsid w:val="00EC3653"/>
    <w:rsid w:val="00EF6143"/>
    <w:rsid w:val="00EF6950"/>
    <w:rsid w:val="00F056B0"/>
    <w:rsid w:val="00F32E25"/>
    <w:rsid w:val="00F50E97"/>
    <w:rsid w:val="00F60370"/>
    <w:rsid w:val="00F87B31"/>
    <w:rsid w:val="00FB7BFD"/>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4B92"/>
    <w:rsid w:val="000E18B6"/>
    <w:rsid w:val="00127D28"/>
    <w:rsid w:val="00224B1B"/>
    <w:rsid w:val="00255B25"/>
    <w:rsid w:val="00403E4F"/>
    <w:rsid w:val="00486408"/>
    <w:rsid w:val="004F2417"/>
    <w:rsid w:val="00513379"/>
    <w:rsid w:val="00553542"/>
    <w:rsid w:val="00562DEE"/>
    <w:rsid w:val="005C66C0"/>
    <w:rsid w:val="00602F58"/>
    <w:rsid w:val="006C3D64"/>
    <w:rsid w:val="00716EAA"/>
    <w:rsid w:val="0072438B"/>
    <w:rsid w:val="00763EF9"/>
    <w:rsid w:val="0082040C"/>
    <w:rsid w:val="008B1A37"/>
    <w:rsid w:val="009D652B"/>
    <w:rsid w:val="00B04C4C"/>
    <w:rsid w:val="00B250E0"/>
    <w:rsid w:val="00B27717"/>
    <w:rsid w:val="00B90667"/>
    <w:rsid w:val="00C34E22"/>
    <w:rsid w:val="00CD1F3E"/>
    <w:rsid w:val="00D56E99"/>
    <w:rsid w:val="00E32C29"/>
    <w:rsid w:val="00F056B0"/>
    <w:rsid w:val="00F50E97"/>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3</Pages>
  <Words>4203</Words>
  <Characters>2396</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37</cp:revision>
  <dcterms:created xsi:type="dcterms:W3CDTF">2025-03-03T12:48:00Z</dcterms:created>
  <dcterms:modified xsi:type="dcterms:W3CDTF">2025-12-16T12:07:00Z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